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A" w:rsidRDefault="00AB2E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AB2EAC">
        <w:rPr>
          <w:rFonts w:ascii="Verdana" w:hAnsi="Verdana"/>
          <w:sz w:val="20"/>
          <w:szCs w:val="20"/>
        </w:rPr>
        <w:t>riefpapier</w:t>
      </w:r>
      <w:r>
        <w:rPr>
          <w:rFonts w:ascii="Verdana" w:hAnsi="Verdana"/>
          <w:sz w:val="20"/>
          <w:szCs w:val="20"/>
        </w:rPr>
        <w:t xml:space="preserve"> Datenverantwortlicher</w:t>
      </w:r>
    </w:p>
    <w:p w:rsidR="00AB2EAC" w:rsidRDefault="00AB2EAC">
      <w:pPr>
        <w:rPr>
          <w:rFonts w:ascii="Verdana" w:hAnsi="Verdana"/>
          <w:sz w:val="20"/>
          <w:szCs w:val="20"/>
        </w:rPr>
      </w:pPr>
    </w:p>
    <w:p w:rsidR="00AB2EAC" w:rsidRDefault="00AB2EAC">
      <w:pPr>
        <w:rPr>
          <w:rFonts w:ascii="Verdana" w:hAnsi="Verdana"/>
          <w:sz w:val="20"/>
          <w:szCs w:val="20"/>
        </w:rPr>
      </w:pPr>
    </w:p>
    <w:p w:rsidR="00AB2EAC" w:rsidRDefault="00AB2EAC">
      <w:pPr>
        <w:rPr>
          <w:rFonts w:ascii="Verdana" w:hAnsi="Verdana"/>
          <w:sz w:val="20"/>
          <w:szCs w:val="20"/>
        </w:rPr>
      </w:pPr>
    </w:p>
    <w:p w:rsidR="00AB2EAC" w:rsidRPr="0043069E" w:rsidRDefault="0043069E">
      <w:pPr>
        <w:rPr>
          <w:rFonts w:ascii="Verdana" w:hAnsi="Verdana"/>
          <w:sz w:val="20"/>
          <w:szCs w:val="20"/>
          <w:lang w:val="de-DE"/>
        </w:rPr>
      </w:pPr>
      <w:r w:rsidRPr="0043069E">
        <w:rPr>
          <w:rFonts w:ascii="Verdana" w:hAnsi="Verdana"/>
          <w:sz w:val="20"/>
          <w:szCs w:val="20"/>
          <w:lang w:val="de-DE"/>
        </w:rPr>
        <w:t>A&amp;B Ausgleichsenergie &amp; Bilanzgruppen-Management AG</w:t>
      </w:r>
    </w:p>
    <w:p w:rsidR="00AB2EAC" w:rsidRPr="0043069E" w:rsidRDefault="0043069E">
      <w:pPr>
        <w:rPr>
          <w:rFonts w:ascii="Verdana" w:hAnsi="Verdana"/>
          <w:sz w:val="20"/>
          <w:szCs w:val="20"/>
          <w:lang w:val="de-DE"/>
        </w:rPr>
      </w:pPr>
      <w:r w:rsidRPr="0043069E">
        <w:rPr>
          <w:rFonts w:ascii="Verdana" w:hAnsi="Verdana"/>
          <w:sz w:val="20"/>
          <w:szCs w:val="20"/>
          <w:lang w:val="de-DE"/>
        </w:rPr>
        <w:t>M</w:t>
      </w:r>
      <w:r>
        <w:rPr>
          <w:rFonts w:ascii="Verdana" w:hAnsi="Verdana"/>
          <w:sz w:val="20"/>
          <w:szCs w:val="20"/>
          <w:lang w:val="de-DE"/>
        </w:rPr>
        <w:t>aria-</w:t>
      </w:r>
      <w:proofErr w:type="spellStart"/>
      <w:r>
        <w:rPr>
          <w:rFonts w:ascii="Verdana" w:hAnsi="Verdana"/>
          <w:sz w:val="20"/>
          <w:szCs w:val="20"/>
          <w:lang w:val="de-DE"/>
        </w:rPr>
        <w:t>Theresien</w:t>
      </w:r>
      <w:proofErr w:type="spellEnd"/>
      <w:r>
        <w:rPr>
          <w:rFonts w:ascii="Verdana" w:hAnsi="Verdana"/>
          <w:sz w:val="20"/>
          <w:szCs w:val="20"/>
          <w:lang w:val="de-DE"/>
        </w:rPr>
        <w:t>-Straße 64</w:t>
      </w:r>
    </w:p>
    <w:p w:rsidR="00AB2EAC" w:rsidRPr="0043069E" w:rsidRDefault="0043069E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6020 Innsbruck</w:t>
      </w:r>
    </w:p>
    <w:p w:rsidR="00AB2EAC" w:rsidRPr="0043069E" w:rsidRDefault="00AB2EAC">
      <w:pPr>
        <w:rPr>
          <w:rFonts w:ascii="Verdana" w:hAnsi="Verdana"/>
          <w:sz w:val="20"/>
          <w:szCs w:val="20"/>
          <w:lang w:val="de-DE"/>
        </w:rPr>
      </w:pPr>
    </w:p>
    <w:p w:rsidR="00D45F75" w:rsidRPr="0043069E" w:rsidRDefault="000C1069">
      <w:pPr>
        <w:rPr>
          <w:rFonts w:ascii="Verdana" w:hAnsi="Verdana"/>
          <w:sz w:val="20"/>
          <w:szCs w:val="20"/>
          <w:lang w:val="de-DE"/>
        </w:rPr>
      </w:pPr>
      <w:r w:rsidRPr="0043069E">
        <w:rPr>
          <w:rFonts w:ascii="Verdana" w:hAnsi="Verdana"/>
          <w:sz w:val="20"/>
          <w:szCs w:val="20"/>
          <w:lang w:val="de-DE"/>
        </w:rPr>
        <w:t xml:space="preserve">Fax: 0043 </w:t>
      </w:r>
      <w:r w:rsidR="0043069E">
        <w:rPr>
          <w:rFonts w:ascii="Verdana" w:hAnsi="Verdana"/>
          <w:sz w:val="20"/>
          <w:szCs w:val="20"/>
          <w:lang w:val="de-DE"/>
        </w:rPr>
        <w:t xml:space="preserve">512 570 883 21 504 </w:t>
      </w:r>
      <w:r w:rsidRPr="0043069E">
        <w:rPr>
          <w:rFonts w:ascii="Verdana" w:hAnsi="Verdana"/>
          <w:sz w:val="20"/>
          <w:szCs w:val="20"/>
          <w:lang w:val="de-DE"/>
        </w:rPr>
        <w:t xml:space="preserve"> </w:t>
      </w:r>
    </w:p>
    <w:p w:rsidR="00D45F75" w:rsidRPr="0043069E" w:rsidRDefault="00D45F75">
      <w:pPr>
        <w:rPr>
          <w:rFonts w:ascii="Verdana" w:hAnsi="Verdana"/>
          <w:sz w:val="20"/>
          <w:szCs w:val="20"/>
          <w:lang w:val="de-DE"/>
        </w:rPr>
      </w:pPr>
    </w:p>
    <w:p w:rsidR="00D45F75" w:rsidRPr="0043069E" w:rsidRDefault="00D45F75" w:rsidP="00D45F75">
      <w:pPr>
        <w:jc w:val="right"/>
        <w:rPr>
          <w:rFonts w:ascii="Verdana" w:hAnsi="Verdana"/>
          <w:sz w:val="20"/>
          <w:szCs w:val="20"/>
          <w:lang w:val="de-DE"/>
        </w:rPr>
      </w:pPr>
      <w:r w:rsidRPr="0043069E">
        <w:rPr>
          <w:rFonts w:ascii="Verdana" w:hAnsi="Verdana"/>
          <w:sz w:val="20"/>
          <w:szCs w:val="20"/>
          <w:lang w:val="de-DE"/>
        </w:rPr>
        <w:t>Ort, Datum</w:t>
      </w:r>
    </w:p>
    <w:p w:rsidR="00D45F75" w:rsidRPr="0043069E" w:rsidRDefault="00D45F75" w:rsidP="00D45F75">
      <w:pPr>
        <w:jc w:val="right"/>
        <w:rPr>
          <w:rFonts w:ascii="Verdana" w:hAnsi="Verdana"/>
          <w:sz w:val="20"/>
          <w:szCs w:val="20"/>
          <w:lang w:val="de-DE"/>
        </w:rPr>
      </w:pPr>
    </w:p>
    <w:p w:rsidR="00D45F75" w:rsidRPr="0043069E" w:rsidRDefault="00D45F75" w:rsidP="00D45F75">
      <w:pPr>
        <w:jc w:val="right"/>
        <w:rPr>
          <w:rFonts w:ascii="Verdana" w:hAnsi="Verdana"/>
          <w:sz w:val="20"/>
          <w:szCs w:val="20"/>
          <w:lang w:val="de-DE"/>
        </w:rPr>
      </w:pPr>
    </w:p>
    <w:p w:rsidR="00AB2EAC" w:rsidRPr="0043069E" w:rsidRDefault="00AB2EAC">
      <w:pPr>
        <w:rPr>
          <w:rFonts w:ascii="Verdana" w:hAnsi="Verdana"/>
          <w:sz w:val="20"/>
          <w:szCs w:val="20"/>
          <w:lang w:val="de-DE"/>
        </w:rPr>
      </w:pPr>
    </w:p>
    <w:p w:rsidR="00AB2EAC" w:rsidRPr="0043069E" w:rsidRDefault="00AB2EAC">
      <w:pPr>
        <w:rPr>
          <w:rFonts w:ascii="Verdana" w:hAnsi="Verdana"/>
          <w:b/>
          <w:sz w:val="20"/>
          <w:szCs w:val="20"/>
          <w:lang w:val="de-DE"/>
        </w:rPr>
      </w:pPr>
    </w:p>
    <w:p w:rsidR="00AB2EAC" w:rsidRPr="00E37879" w:rsidRDefault="00AB2EAC">
      <w:pPr>
        <w:rPr>
          <w:rFonts w:ascii="Verdana" w:hAnsi="Verdana"/>
          <w:b/>
          <w:sz w:val="20"/>
          <w:szCs w:val="20"/>
        </w:rPr>
      </w:pPr>
      <w:r w:rsidRPr="00E37879">
        <w:rPr>
          <w:rFonts w:ascii="Verdana" w:hAnsi="Verdana"/>
          <w:b/>
          <w:sz w:val="20"/>
          <w:szCs w:val="20"/>
        </w:rPr>
        <w:t>Antrag auf Durchführung einer Nachverrechnung</w:t>
      </w:r>
    </w:p>
    <w:p w:rsidR="00AB2EAC" w:rsidRPr="00E37879" w:rsidRDefault="00AB2EAC">
      <w:pPr>
        <w:rPr>
          <w:rFonts w:ascii="Verdana" w:hAnsi="Verdana"/>
          <w:sz w:val="20"/>
          <w:szCs w:val="20"/>
        </w:rPr>
      </w:pPr>
    </w:p>
    <w:p w:rsidR="00AB2EAC" w:rsidRDefault="00AB2EAC">
      <w:pPr>
        <w:rPr>
          <w:rFonts w:ascii="Verdana" w:hAnsi="Verdana"/>
          <w:sz w:val="20"/>
          <w:szCs w:val="20"/>
          <w:lang w:val="de-DE"/>
        </w:rPr>
      </w:pPr>
      <w:r w:rsidRPr="00AB2EAC">
        <w:rPr>
          <w:rFonts w:ascii="Verdana" w:hAnsi="Verdana"/>
          <w:sz w:val="20"/>
          <w:szCs w:val="20"/>
          <w:lang w:val="de-DE"/>
        </w:rPr>
        <w:t>Hiermit beantragt die [Firmenname] als Netzbetreiber [</w:t>
      </w:r>
      <w:r>
        <w:rPr>
          <w:rFonts w:ascii="Verdana" w:hAnsi="Verdana"/>
          <w:sz w:val="20"/>
          <w:szCs w:val="20"/>
          <w:lang w:val="de-DE"/>
        </w:rPr>
        <w:t>Aliasname, EC-Nummer] eine Nachverrechnung für [Monat] [Jahr].</w:t>
      </w:r>
    </w:p>
    <w:p w:rsidR="000C1069" w:rsidRDefault="00AB2EAC" w:rsidP="000C106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Als Datenverantwortlicher für die angeführten Komponenten tragen wi</w:t>
      </w:r>
      <w:r w:rsidR="00BA5144">
        <w:rPr>
          <w:rFonts w:ascii="Verdana" w:hAnsi="Verdana"/>
          <w:sz w:val="20"/>
          <w:szCs w:val="20"/>
          <w:lang w:val="de-DE"/>
        </w:rPr>
        <w:t xml:space="preserve">r </w:t>
      </w:r>
      <w:r w:rsidR="000C1069">
        <w:rPr>
          <w:rFonts w:ascii="Verdana" w:hAnsi="Verdana"/>
          <w:sz w:val="20"/>
          <w:szCs w:val="20"/>
          <w:lang w:val="de-DE"/>
        </w:rPr>
        <w:t xml:space="preserve">die Kosten entsprechend der Preisliste für Datendienstleistungen wie auf der Homepage der </w:t>
      </w:r>
      <w:r w:rsidR="0043069E">
        <w:rPr>
          <w:rFonts w:ascii="Verdana" w:hAnsi="Verdana"/>
          <w:sz w:val="20"/>
          <w:szCs w:val="20"/>
          <w:lang w:val="de-DE"/>
        </w:rPr>
        <w:t>A&amp;B</w:t>
      </w:r>
      <w:r w:rsidR="000C1069">
        <w:rPr>
          <w:rFonts w:ascii="Verdana" w:hAnsi="Verdana"/>
          <w:sz w:val="20"/>
          <w:szCs w:val="20"/>
          <w:lang w:val="de-DE"/>
        </w:rPr>
        <w:t xml:space="preserve"> veröffentlicht.</w:t>
      </w:r>
    </w:p>
    <w:p w:rsidR="00AB2EAC" w:rsidRDefault="00AB2EAC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Weiters bestätigen wir, dass die von dieser Nachverrechnung betroffenen Marktteilnehmer nachweislich informiert wurden.</w:t>
      </w: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AB2EAC" w:rsidRDefault="00AB2EAC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gitternetz"/>
        <w:tblW w:w="0" w:type="auto"/>
        <w:tblLook w:val="00BF"/>
      </w:tblPr>
      <w:tblGrid>
        <w:gridCol w:w="1384"/>
        <w:gridCol w:w="1418"/>
        <w:gridCol w:w="1559"/>
        <w:gridCol w:w="1559"/>
        <w:gridCol w:w="1701"/>
        <w:gridCol w:w="1667"/>
      </w:tblGrid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Komponen-tentyp</w:t>
            </w: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Komponen-</w:t>
            </w:r>
          </w:p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tennummer</w:t>
            </w: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Bilanz 1</w:t>
            </w: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Bilanz 2</w:t>
            </w: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Alter Wert</w:t>
            </w: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Neuer Wert</w:t>
            </w:r>
          </w:p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E37879">
        <w:tc>
          <w:tcPr>
            <w:tcW w:w="1384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667" w:type="dxa"/>
          </w:tcPr>
          <w:p w:rsidR="00E37879" w:rsidRDefault="00E3787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AB2EAC" w:rsidRDefault="00AB2EAC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Anzahl der Komponeten:</w:t>
      </w: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Pr="00E37879" w:rsidRDefault="00E3787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noProof/>
          <w:sz w:val="20"/>
          <w:szCs w:val="20"/>
          <w:lang w:val="de-DE"/>
        </w:rPr>
        <w:pict>
          <v:line id="_x0000_s1033" style="position:absolute;z-index:251658240" from="243pt,5.2pt" to="421.15pt,5.2pt"/>
        </w:pict>
      </w:r>
      <w:r>
        <w:rPr>
          <w:rFonts w:ascii="Verdana" w:hAnsi="Verdana"/>
          <w:noProof/>
          <w:sz w:val="20"/>
          <w:szCs w:val="20"/>
          <w:lang w:val="de-DE"/>
        </w:rPr>
        <w:pict>
          <v:line id="_x0000_s1032" style="position:absolute;z-index:251657216" from="-1.5pt,5.2pt" to="96.4pt,5.2pt"/>
        </w:pict>
      </w: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Ort, Datum</w:t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  <w:t>Firmenmäßige Zeichnung</w:t>
      </w:r>
    </w:p>
    <w:p w:rsidR="00E37879" w:rsidRPr="00AB2EAC" w:rsidRDefault="00E37879">
      <w:pPr>
        <w:rPr>
          <w:rFonts w:ascii="Verdana" w:hAnsi="Verdana"/>
          <w:sz w:val="20"/>
          <w:szCs w:val="20"/>
          <w:lang w:val="de-DE"/>
        </w:rPr>
      </w:pPr>
    </w:p>
    <w:sectPr w:rsidR="00E37879" w:rsidRPr="00AB2E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44C41"/>
    <w:rsid w:val="00007DEC"/>
    <w:rsid w:val="00031ACA"/>
    <w:rsid w:val="000C1069"/>
    <w:rsid w:val="0043069E"/>
    <w:rsid w:val="0047717C"/>
    <w:rsid w:val="00544C41"/>
    <w:rsid w:val="00823704"/>
    <w:rsid w:val="00AB2EAC"/>
    <w:rsid w:val="00BA5144"/>
    <w:rsid w:val="00C6595C"/>
    <w:rsid w:val="00D45F75"/>
    <w:rsid w:val="00E3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E37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45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 Datenverantwortlicher</vt:lpstr>
    </vt:vector>
  </TitlesOfParts>
  <Company>smart technologies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Datenverantwortlicher</dc:title>
  <dc:creator>Cornelia Paril</dc:creator>
  <cp:lastModifiedBy>BKO</cp:lastModifiedBy>
  <cp:revision>2</cp:revision>
  <cp:lastPrinted>2003-09-08T10:35:00Z</cp:lastPrinted>
  <dcterms:created xsi:type="dcterms:W3CDTF">2013-11-22T08:52:00Z</dcterms:created>
  <dcterms:modified xsi:type="dcterms:W3CDTF">2013-11-22T08:52:00Z</dcterms:modified>
</cp:coreProperties>
</file>