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7C15" w14:textId="77777777" w:rsidR="005E19AC" w:rsidRPr="005E19AC" w:rsidRDefault="005E19AC" w:rsidP="005E19AC">
      <w:pPr>
        <w:rPr>
          <w:rFonts w:ascii="Tahoma" w:hAnsi="Tahoma" w:cs="Tahoma"/>
          <w:sz w:val="20"/>
          <w:szCs w:val="20"/>
          <w:lang w:val="de-AT"/>
        </w:rPr>
      </w:pPr>
      <w:r w:rsidRPr="005E19AC">
        <w:rPr>
          <w:rFonts w:ascii="Tahoma" w:hAnsi="Tahoma" w:cs="Tahoma"/>
          <w:sz w:val="20"/>
          <w:szCs w:val="20"/>
          <w:lang w:val="de-AT"/>
        </w:rPr>
        <w:t>Briefpapier Datenverantwortlicher</w:t>
      </w:r>
    </w:p>
    <w:p w14:paraId="6D2DB802" w14:textId="386801F5" w:rsidR="005E19AC" w:rsidRDefault="00950C0B" w:rsidP="005E19AC">
      <w:pPr>
        <w:widowControl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  <w:t>A&amp;B Ausgleichsenergie &amp;</w:t>
      </w:r>
    </w:p>
    <w:p w14:paraId="091FF8B6" w14:textId="5781984B" w:rsidR="00950C0B" w:rsidRPr="00AF3676" w:rsidRDefault="00950C0B" w:rsidP="005E19AC">
      <w:pPr>
        <w:widowControl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  <w:t>Bilanzgruppen-Management AG</w:t>
      </w:r>
    </w:p>
    <w:p w14:paraId="34D12EBC" w14:textId="77777777" w:rsidR="00950C0B" w:rsidRDefault="00950C0B" w:rsidP="00950C0B">
      <w:pPr>
        <w:spacing w:after="0"/>
        <w:rPr>
          <w:rFonts w:ascii="Tahoma" w:hAnsi="Tahoma" w:cs="Tahoma"/>
          <w:sz w:val="20"/>
          <w:szCs w:val="20"/>
          <w:lang w:val="de-AT"/>
        </w:rPr>
      </w:pPr>
      <w:r w:rsidRPr="00950C0B">
        <w:rPr>
          <w:rFonts w:ascii="Tahoma" w:hAnsi="Tahoma" w:cs="Tahoma"/>
          <w:sz w:val="20"/>
          <w:szCs w:val="20"/>
          <w:lang w:val="de-AT"/>
        </w:rPr>
        <w:t>Maria-Theresien-Straße 57</w:t>
      </w:r>
    </w:p>
    <w:p w14:paraId="147BCB46" w14:textId="5DC04984" w:rsidR="00950C0B" w:rsidRPr="00950C0B" w:rsidRDefault="00950C0B" w:rsidP="00950C0B">
      <w:pPr>
        <w:rPr>
          <w:rFonts w:ascii="Tahoma" w:hAnsi="Tahoma" w:cs="Tahoma"/>
          <w:sz w:val="20"/>
          <w:szCs w:val="20"/>
          <w:lang w:val="de-AT"/>
        </w:rPr>
      </w:pPr>
      <w:r w:rsidRPr="007D5D9A">
        <w:rPr>
          <w:rFonts w:ascii="Tahoma" w:hAnsi="Tahoma" w:cs="Tahoma"/>
          <w:sz w:val="20"/>
          <w:szCs w:val="20"/>
          <w:lang w:val="de-AT"/>
        </w:rPr>
        <w:t>6020 Innsbruck</w:t>
      </w:r>
    </w:p>
    <w:p w14:paraId="7DE378A1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1A97AAE8" w14:textId="123005B8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  <w:r>
        <w:rPr>
          <w:rFonts w:ascii="Tahoma" w:eastAsia="Times New Roman" w:hAnsi="Tahoma" w:cs="Tahoma"/>
          <w:sz w:val="20"/>
          <w:szCs w:val="20"/>
          <w:lang w:val="de-AT" w:eastAsia="de-DE"/>
        </w:rPr>
        <w:t xml:space="preserve">Vorab per Mail: </w:t>
      </w:r>
    </w:p>
    <w:p w14:paraId="0624D26A" w14:textId="77777777" w:rsidR="005E19AC" w:rsidRDefault="005E19AC" w:rsidP="005E19AC">
      <w:pPr>
        <w:spacing w:after="0"/>
        <w:rPr>
          <w:rFonts w:ascii="Tahoma" w:hAnsi="Tahoma" w:cs="Tahoma"/>
          <w:sz w:val="20"/>
          <w:szCs w:val="20"/>
          <w:lang w:val="de-AT"/>
        </w:rPr>
      </w:pPr>
    </w:p>
    <w:p w14:paraId="61F6401B" w14:textId="77777777" w:rsidR="005E19AC" w:rsidRDefault="005E19AC" w:rsidP="00F34135">
      <w:pPr>
        <w:spacing w:after="0"/>
        <w:jc w:val="right"/>
        <w:rPr>
          <w:rFonts w:ascii="Tahoma" w:hAnsi="Tahoma" w:cs="Tahoma"/>
          <w:sz w:val="20"/>
          <w:szCs w:val="20"/>
          <w:lang w:val="de-AT"/>
        </w:rPr>
      </w:pPr>
    </w:p>
    <w:p w14:paraId="64994D43" w14:textId="24349966" w:rsidR="00F34135" w:rsidRDefault="00317059" w:rsidP="00F34135">
      <w:pPr>
        <w:spacing w:after="0"/>
        <w:jc w:val="right"/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</w:pPr>
      <w:r>
        <w:rPr>
          <w:rFonts w:ascii="Tahoma" w:hAnsi="Tahoma" w:cs="Tahoma"/>
          <w:sz w:val="20"/>
          <w:szCs w:val="20"/>
          <w:lang w:val="de-AT"/>
        </w:rPr>
        <w:t xml:space="preserve"> </w:t>
      </w:r>
      <w:r w:rsidR="00AF3676" w:rsidRPr="00AF3676">
        <w:rPr>
          <w:rFonts w:ascii="Tahoma" w:hAnsi="Tahoma" w:cs="Tahoma"/>
          <w:sz w:val="20"/>
          <w:szCs w:val="20"/>
          <w:highlight w:val="lightGray"/>
          <w:lang w:val="de-AT"/>
        </w:rPr>
        <w:t>[Ort]</w:t>
      </w:r>
      <w:r w:rsidR="00555E39" w:rsidRPr="00F34135">
        <w:rPr>
          <w:rFonts w:ascii="Tahoma" w:hAnsi="Tahoma" w:cs="Tahoma"/>
          <w:sz w:val="20"/>
          <w:szCs w:val="20"/>
          <w:lang w:val="de-AT"/>
        </w:rPr>
        <w:t xml:space="preserve">, am </w:t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fldChar w:fldCharType="begin"/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instrText xml:space="preserve"> TIME \@ "dd.MM.yyyy" </w:instrText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fldChar w:fldCharType="separate"/>
      </w:r>
      <w:r w:rsidR="007D5D9A"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  <w:t>10.07.2019</w:t>
      </w:r>
      <w:r w:rsidR="000E68EE"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  <w:fldChar w:fldCharType="end"/>
      </w:r>
    </w:p>
    <w:p w14:paraId="545E618A" w14:textId="77777777" w:rsidR="005E19AC" w:rsidRDefault="005E19AC" w:rsidP="00F34135">
      <w:pPr>
        <w:spacing w:after="0"/>
        <w:jc w:val="right"/>
        <w:rPr>
          <w:rFonts w:ascii="Tahoma" w:hAnsi="Tahoma" w:cs="Tahoma"/>
          <w:sz w:val="20"/>
          <w:szCs w:val="20"/>
          <w:lang w:val="de-AT"/>
        </w:rPr>
      </w:pPr>
    </w:p>
    <w:p w14:paraId="75A0FD50" w14:textId="77777777" w:rsidR="00D40846" w:rsidRDefault="00D40846" w:rsidP="00D40846">
      <w:pPr>
        <w:widowControl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</w:p>
    <w:p w14:paraId="7EA627B6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de-AT" w:eastAsia="de-DE"/>
        </w:rPr>
      </w:pPr>
      <w:r w:rsidRPr="005E19AC">
        <w:rPr>
          <w:rFonts w:ascii="Tahoma" w:eastAsia="Times New Roman" w:hAnsi="Tahoma" w:cs="Tahoma"/>
          <w:b/>
          <w:sz w:val="20"/>
          <w:szCs w:val="20"/>
          <w:lang w:val="de-AT" w:eastAsia="de-DE"/>
        </w:rPr>
        <w:t>Antrag auf Durchführung einer Nachverrechnung</w:t>
      </w:r>
    </w:p>
    <w:p w14:paraId="3B45EDDB" w14:textId="77777777" w:rsidR="00950C0B" w:rsidRPr="00950C0B" w:rsidRDefault="00950C0B" w:rsidP="00950C0B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3A42051B" w14:textId="01E2D09F" w:rsidR="007D5D9A" w:rsidRDefault="007D5D9A" w:rsidP="007D5D9A">
      <w:pPr>
        <w:spacing w:line="300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0C288D">
        <w:rPr>
          <w:rFonts w:ascii="Tahoma" w:hAnsi="Tahoma" w:cs="Tahoma"/>
          <w:sz w:val="20"/>
          <w:szCs w:val="20"/>
          <w:lang w:val="de-DE"/>
        </w:rPr>
        <w:t xml:space="preserve">Hiermit beantragt die </w:t>
      </w:r>
      <w:r w:rsidRPr="007D5D9A">
        <w:rPr>
          <w:rFonts w:ascii="Tahoma" w:hAnsi="Tahoma" w:cs="Tahoma"/>
          <w:sz w:val="20"/>
          <w:szCs w:val="20"/>
          <w:highlight w:val="lightGray"/>
          <w:lang w:val="de-DE"/>
        </w:rPr>
        <w:t>[Firmenname]</w:t>
      </w:r>
      <w:r w:rsidRPr="000C288D">
        <w:rPr>
          <w:rFonts w:ascii="Tahoma" w:hAnsi="Tahoma" w:cs="Tahoma"/>
          <w:sz w:val="20"/>
          <w:szCs w:val="20"/>
          <w:lang w:val="de-DE"/>
        </w:rPr>
        <w:t xml:space="preserve"> als Netzbetreiber </w:t>
      </w:r>
      <w:r w:rsidRPr="007D5D9A">
        <w:rPr>
          <w:rFonts w:ascii="Tahoma" w:hAnsi="Tahoma" w:cs="Tahoma"/>
          <w:sz w:val="20"/>
          <w:szCs w:val="20"/>
          <w:highlight w:val="lightGray"/>
          <w:lang w:val="de-DE"/>
        </w:rPr>
        <w:t>[Aliasname, EC-Nummer]</w:t>
      </w:r>
      <w:r w:rsidRPr="000C288D">
        <w:rPr>
          <w:rFonts w:ascii="Tahoma" w:hAnsi="Tahoma" w:cs="Tahoma"/>
          <w:sz w:val="20"/>
          <w:szCs w:val="20"/>
          <w:lang w:val="de-DE"/>
        </w:rPr>
        <w:t xml:space="preserve"> eine Nachverrechnung für </w:t>
      </w:r>
      <w:r w:rsidRPr="007D5D9A">
        <w:rPr>
          <w:rFonts w:ascii="Tahoma" w:hAnsi="Tahoma" w:cs="Tahoma"/>
          <w:sz w:val="20"/>
          <w:szCs w:val="20"/>
          <w:highlight w:val="lightGray"/>
          <w:lang w:val="de-DE"/>
        </w:rPr>
        <w:t>[Monat] [Jahr].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0C288D">
        <w:rPr>
          <w:rFonts w:ascii="Tahoma" w:hAnsi="Tahoma" w:cs="Tahoma"/>
          <w:sz w:val="20"/>
          <w:szCs w:val="20"/>
          <w:lang w:val="de-DE"/>
        </w:rPr>
        <w:t>Als Datenverantwortlicher für die angeführten Komponenten tragen wir die Kosten entsprechend der Preisliste für Datendienstleistungen wie auf der Homepage der AGCS veröffentlicht.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0C288D">
        <w:rPr>
          <w:rFonts w:ascii="Tahoma" w:hAnsi="Tahoma" w:cs="Tahoma"/>
          <w:sz w:val="20"/>
          <w:szCs w:val="20"/>
          <w:lang w:val="de-DE"/>
        </w:rPr>
        <w:t>W</w:t>
      </w:r>
      <w:bookmarkStart w:id="0" w:name="_GoBack"/>
      <w:bookmarkEnd w:id="0"/>
      <w:r w:rsidRPr="000C288D">
        <w:rPr>
          <w:rFonts w:ascii="Tahoma" w:hAnsi="Tahoma" w:cs="Tahoma"/>
          <w:sz w:val="20"/>
          <w:szCs w:val="20"/>
          <w:lang w:val="de-DE"/>
        </w:rPr>
        <w:t>eiters bestätigen wir, dass die von dieser Nachverrechnung betroffenen Marktteilnehmer nachweislich informiert wurden.</w:t>
      </w:r>
    </w:p>
    <w:p w14:paraId="68E54E8F" w14:textId="77777777" w:rsidR="007D5D9A" w:rsidRPr="000C288D" w:rsidRDefault="007D5D9A" w:rsidP="007D5D9A">
      <w:pPr>
        <w:spacing w:line="300" w:lineRule="auto"/>
        <w:jc w:val="both"/>
        <w:rPr>
          <w:rFonts w:ascii="Tahoma" w:hAnsi="Tahoma" w:cs="Tahom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1384"/>
        <w:gridCol w:w="1418"/>
        <w:gridCol w:w="1559"/>
        <w:gridCol w:w="1559"/>
        <w:gridCol w:w="1701"/>
        <w:gridCol w:w="1667"/>
      </w:tblGrid>
      <w:tr w:rsidR="007D5D9A" w:rsidRPr="000C288D" w14:paraId="66535226" w14:textId="77777777" w:rsidTr="00ED09CB">
        <w:tc>
          <w:tcPr>
            <w:tcW w:w="1384" w:type="dxa"/>
          </w:tcPr>
          <w:p w14:paraId="11CAB920" w14:textId="77777777" w:rsidR="007D5D9A" w:rsidRPr="007D5D9A" w:rsidRDefault="007D5D9A" w:rsidP="00ED09CB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7D5D9A">
              <w:rPr>
                <w:rFonts w:ascii="Tahoma" w:hAnsi="Tahoma" w:cs="Tahoma"/>
                <w:b/>
                <w:bCs/>
              </w:rPr>
              <w:t>Komponen-tentyp</w:t>
            </w:r>
            <w:proofErr w:type="spellEnd"/>
          </w:p>
        </w:tc>
        <w:tc>
          <w:tcPr>
            <w:tcW w:w="1418" w:type="dxa"/>
          </w:tcPr>
          <w:p w14:paraId="292CABB6" w14:textId="77777777" w:rsidR="007D5D9A" w:rsidRPr="007D5D9A" w:rsidRDefault="007D5D9A" w:rsidP="00ED09CB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7D5D9A">
              <w:rPr>
                <w:rFonts w:ascii="Tahoma" w:hAnsi="Tahoma" w:cs="Tahoma"/>
                <w:b/>
                <w:bCs/>
              </w:rPr>
              <w:t>Komponen</w:t>
            </w:r>
            <w:proofErr w:type="spellEnd"/>
            <w:r w:rsidRPr="007D5D9A">
              <w:rPr>
                <w:rFonts w:ascii="Tahoma" w:hAnsi="Tahoma" w:cs="Tahoma"/>
                <w:b/>
                <w:bCs/>
              </w:rPr>
              <w:t>-</w:t>
            </w:r>
          </w:p>
          <w:p w14:paraId="31C4299A" w14:textId="77777777" w:rsidR="007D5D9A" w:rsidRPr="007D5D9A" w:rsidRDefault="007D5D9A" w:rsidP="00ED09CB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7D5D9A">
              <w:rPr>
                <w:rFonts w:ascii="Tahoma" w:hAnsi="Tahoma" w:cs="Tahoma"/>
                <w:b/>
                <w:bCs/>
              </w:rPr>
              <w:t>tennummer</w:t>
            </w:r>
            <w:proofErr w:type="spellEnd"/>
          </w:p>
        </w:tc>
        <w:tc>
          <w:tcPr>
            <w:tcW w:w="1559" w:type="dxa"/>
          </w:tcPr>
          <w:p w14:paraId="4D7CD388" w14:textId="77777777" w:rsidR="007D5D9A" w:rsidRPr="007D5D9A" w:rsidRDefault="007D5D9A" w:rsidP="00ED09CB">
            <w:pPr>
              <w:rPr>
                <w:rFonts w:ascii="Tahoma" w:hAnsi="Tahoma" w:cs="Tahoma"/>
                <w:b/>
                <w:bCs/>
              </w:rPr>
            </w:pPr>
            <w:r w:rsidRPr="007D5D9A">
              <w:rPr>
                <w:rFonts w:ascii="Tahoma" w:hAnsi="Tahoma" w:cs="Tahoma"/>
                <w:b/>
                <w:bCs/>
              </w:rPr>
              <w:t>Bilanz 1</w:t>
            </w:r>
          </w:p>
        </w:tc>
        <w:tc>
          <w:tcPr>
            <w:tcW w:w="1559" w:type="dxa"/>
          </w:tcPr>
          <w:p w14:paraId="48CBF966" w14:textId="77777777" w:rsidR="007D5D9A" w:rsidRPr="007D5D9A" w:rsidRDefault="007D5D9A" w:rsidP="00ED09CB">
            <w:pPr>
              <w:rPr>
                <w:rFonts w:ascii="Tahoma" w:hAnsi="Tahoma" w:cs="Tahoma"/>
                <w:b/>
                <w:bCs/>
              </w:rPr>
            </w:pPr>
            <w:r w:rsidRPr="007D5D9A">
              <w:rPr>
                <w:rFonts w:ascii="Tahoma" w:hAnsi="Tahoma" w:cs="Tahoma"/>
                <w:b/>
                <w:bCs/>
              </w:rPr>
              <w:t>Bilanz 2</w:t>
            </w:r>
          </w:p>
        </w:tc>
        <w:tc>
          <w:tcPr>
            <w:tcW w:w="1701" w:type="dxa"/>
          </w:tcPr>
          <w:p w14:paraId="542B9499" w14:textId="77777777" w:rsidR="007D5D9A" w:rsidRPr="007D5D9A" w:rsidRDefault="007D5D9A" w:rsidP="00ED09CB">
            <w:pPr>
              <w:rPr>
                <w:rFonts w:ascii="Tahoma" w:hAnsi="Tahoma" w:cs="Tahoma"/>
                <w:b/>
                <w:bCs/>
              </w:rPr>
            </w:pPr>
            <w:r w:rsidRPr="007D5D9A">
              <w:rPr>
                <w:rFonts w:ascii="Tahoma" w:hAnsi="Tahoma" w:cs="Tahoma"/>
                <w:b/>
                <w:bCs/>
              </w:rPr>
              <w:t>Alter Wert</w:t>
            </w:r>
          </w:p>
        </w:tc>
        <w:tc>
          <w:tcPr>
            <w:tcW w:w="1667" w:type="dxa"/>
          </w:tcPr>
          <w:p w14:paraId="26F0838E" w14:textId="77777777" w:rsidR="007D5D9A" w:rsidRPr="007D5D9A" w:rsidRDefault="007D5D9A" w:rsidP="00ED09CB">
            <w:pPr>
              <w:rPr>
                <w:rFonts w:ascii="Tahoma" w:hAnsi="Tahoma" w:cs="Tahoma"/>
                <w:b/>
                <w:bCs/>
              </w:rPr>
            </w:pPr>
            <w:r w:rsidRPr="007D5D9A">
              <w:rPr>
                <w:rFonts w:ascii="Tahoma" w:hAnsi="Tahoma" w:cs="Tahoma"/>
                <w:b/>
                <w:bCs/>
              </w:rPr>
              <w:t>Neuer Wert</w:t>
            </w:r>
          </w:p>
          <w:p w14:paraId="73F3AD7C" w14:textId="77777777" w:rsidR="007D5D9A" w:rsidRPr="007D5D9A" w:rsidRDefault="007D5D9A" w:rsidP="00ED09C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D5D9A" w:rsidRPr="000C288D" w14:paraId="69DA8A6F" w14:textId="77777777" w:rsidTr="00ED09CB">
        <w:tc>
          <w:tcPr>
            <w:tcW w:w="1384" w:type="dxa"/>
          </w:tcPr>
          <w:p w14:paraId="25836F6C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E564020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0DE6E6D1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E319592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F440456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6F6752A6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209F9BE0" w14:textId="77777777" w:rsidTr="00ED09CB">
        <w:tc>
          <w:tcPr>
            <w:tcW w:w="1384" w:type="dxa"/>
          </w:tcPr>
          <w:p w14:paraId="7FFDC652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45AE3D9C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487E7365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361DCED8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3095168D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628EF025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3F7C158C" w14:textId="77777777" w:rsidTr="00ED09CB">
        <w:tc>
          <w:tcPr>
            <w:tcW w:w="1384" w:type="dxa"/>
          </w:tcPr>
          <w:p w14:paraId="262BB173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54350C8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327EF7DA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4BF72EF3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64D1086D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423D29DF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4174B413" w14:textId="77777777" w:rsidTr="00ED09CB">
        <w:tc>
          <w:tcPr>
            <w:tcW w:w="1384" w:type="dxa"/>
          </w:tcPr>
          <w:p w14:paraId="165364EB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85342AC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4D3175E8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D8532AC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9F5F82D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6C3ED4C0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2E0A8D08" w14:textId="77777777" w:rsidTr="00ED09CB">
        <w:tc>
          <w:tcPr>
            <w:tcW w:w="1384" w:type="dxa"/>
          </w:tcPr>
          <w:p w14:paraId="352D0D27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C5E5940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A92BC0C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1A45035C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649EA295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34D016E1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6907A929" w14:textId="77777777" w:rsidTr="00ED09CB">
        <w:tc>
          <w:tcPr>
            <w:tcW w:w="1384" w:type="dxa"/>
          </w:tcPr>
          <w:p w14:paraId="65D136D5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6317BCC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53670299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31DB77FB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B96AE33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6EA5C872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541B4FC3" w14:textId="77777777" w:rsidTr="00ED09CB">
        <w:tc>
          <w:tcPr>
            <w:tcW w:w="1384" w:type="dxa"/>
          </w:tcPr>
          <w:p w14:paraId="65F16B86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9B6E784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8DCAC1C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44C3A36F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061BD81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60AFD215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40FDF9DE" w14:textId="77777777" w:rsidTr="00ED09CB">
        <w:tc>
          <w:tcPr>
            <w:tcW w:w="1384" w:type="dxa"/>
          </w:tcPr>
          <w:p w14:paraId="36CFC767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5C2192E8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0F0DBBFB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1CF13CAA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6DB10D3D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3C55C1F0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016596D6" w14:textId="77777777" w:rsidTr="00ED09CB">
        <w:tc>
          <w:tcPr>
            <w:tcW w:w="1384" w:type="dxa"/>
          </w:tcPr>
          <w:p w14:paraId="6A677FC7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F9DF619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09F6D9C7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5E0D5FB6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21DC0B4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0A768F56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69F0E9FD" w14:textId="77777777" w:rsidTr="00ED09CB">
        <w:tc>
          <w:tcPr>
            <w:tcW w:w="1384" w:type="dxa"/>
          </w:tcPr>
          <w:p w14:paraId="315832E3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FA4E936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14938B2F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B4F3BA3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9AFCF32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58AC6D7B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3B393B94" w14:textId="77777777" w:rsidTr="00ED09CB">
        <w:tc>
          <w:tcPr>
            <w:tcW w:w="1384" w:type="dxa"/>
          </w:tcPr>
          <w:p w14:paraId="5A4D74BD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8844ABA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3633BA21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97867CA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1B32AE7D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025CBFDD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6F7D6CFA" w14:textId="77777777" w:rsidTr="00ED09CB">
        <w:tc>
          <w:tcPr>
            <w:tcW w:w="1384" w:type="dxa"/>
          </w:tcPr>
          <w:p w14:paraId="1DAF82BF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137AC08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FCF9627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59C0620F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47EB815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4C68E747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  <w:tr w:rsidR="007D5D9A" w:rsidRPr="000C288D" w14:paraId="7710EE3B" w14:textId="77777777" w:rsidTr="00ED09CB">
        <w:tc>
          <w:tcPr>
            <w:tcW w:w="1384" w:type="dxa"/>
          </w:tcPr>
          <w:p w14:paraId="39CA9906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C5D4BBB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122F0287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3080B45C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493F38E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  <w:tc>
          <w:tcPr>
            <w:tcW w:w="1667" w:type="dxa"/>
          </w:tcPr>
          <w:p w14:paraId="4AF36906" w14:textId="77777777" w:rsidR="007D5D9A" w:rsidRPr="000C288D" w:rsidRDefault="007D5D9A" w:rsidP="00ED09CB">
            <w:pPr>
              <w:rPr>
                <w:rFonts w:ascii="Tahoma" w:hAnsi="Tahoma" w:cs="Tahoma"/>
              </w:rPr>
            </w:pPr>
          </w:p>
        </w:tc>
      </w:tr>
    </w:tbl>
    <w:p w14:paraId="5F905294" w14:textId="77777777" w:rsidR="007D5D9A" w:rsidRPr="000C288D" w:rsidRDefault="007D5D9A" w:rsidP="007D5D9A">
      <w:pPr>
        <w:rPr>
          <w:rFonts w:ascii="Tahoma" w:hAnsi="Tahoma" w:cs="Tahoma"/>
          <w:sz w:val="20"/>
          <w:szCs w:val="20"/>
          <w:lang w:val="de-DE"/>
        </w:rPr>
      </w:pPr>
    </w:p>
    <w:p w14:paraId="3EBCEF6D" w14:textId="1B79F1D5" w:rsidR="007D5D9A" w:rsidRPr="000C288D" w:rsidRDefault="007D5D9A" w:rsidP="007D5D9A">
      <w:pPr>
        <w:rPr>
          <w:rFonts w:ascii="Tahoma" w:hAnsi="Tahoma" w:cs="Tahoma"/>
          <w:sz w:val="20"/>
          <w:szCs w:val="20"/>
          <w:lang w:val="de-DE"/>
        </w:rPr>
      </w:pPr>
      <w:r w:rsidRPr="000C288D">
        <w:rPr>
          <w:rFonts w:ascii="Tahoma" w:hAnsi="Tahoma" w:cs="Tahoma"/>
          <w:sz w:val="20"/>
          <w:szCs w:val="20"/>
          <w:lang w:val="de-DE"/>
        </w:rPr>
        <w:t>Anzahl der Kompone</w:t>
      </w:r>
      <w:r>
        <w:rPr>
          <w:rFonts w:ascii="Tahoma" w:hAnsi="Tahoma" w:cs="Tahoma"/>
          <w:sz w:val="20"/>
          <w:szCs w:val="20"/>
          <w:lang w:val="de-DE"/>
        </w:rPr>
        <w:t>n</w:t>
      </w:r>
      <w:r w:rsidRPr="000C288D">
        <w:rPr>
          <w:rFonts w:ascii="Tahoma" w:hAnsi="Tahoma" w:cs="Tahoma"/>
          <w:sz w:val="20"/>
          <w:szCs w:val="20"/>
          <w:lang w:val="de-DE"/>
        </w:rPr>
        <w:t>ten:</w:t>
      </w:r>
    </w:p>
    <w:p w14:paraId="474E7CC9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227EFB4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7C7B71C4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26C86045" w14:textId="76427830" w:rsidR="005E19AC" w:rsidRPr="005E19AC" w:rsidRDefault="00950C0B" w:rsidP="00950C0B">
      <w:pPr>
        <w:widowControl/>
        <w:tabs>
          <w:tab w:val="left" w:pos="715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</w:p>
    <w:p w14:paraId="7021F87A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6246501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3E7C42A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4016AE08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411F31D0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64C6C849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38FE7C8D" w14:textId="1D5DE9AF" w:rsidR="005E19AC" w:rsidRPr="005E19AC" w:rsidRDefault="00300EDD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>
        <w:rPr>
          <w:noProof/>
        </w:rPr>
        <w:pict w14:anchorId="57601DA3">
          <v:line id="Line 9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2pt" to="421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fV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"/>
        </w:pict>
      </w:r>
      <w:r>
        <w:rPr>
          <w:noProof/>
        </w:rPr>
        <w:pict w14:anchorId="2912CA73">
          <v:line id="Line 8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5.2pt" to="96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t4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InemNKyCgUjsbaqNn9WKeNf3ukNJVS9SBR4avFwNpWchI3qSEjTOAv+8/awYx5Oh1bNO5&#10;sV2AhAagc1TjcleDnz2icJhN8ul0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"/>
        </w:pict>
      </w:r>
    </w:p>
    <w:p w14:paraId="15FCF382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>Ort, Datum</w:t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  <w:t>Firmenmäßige Zeichnung</w:t>
      </w:r>
    </w:p>
    <w:p w14:paraId="3C22CA3E" w14:textId="7834E326" w:rsidR="00754C23" w:rsidRDefault="00754C23" w:rsidP="00D40846">
      <w:pPr>
        <w:widowControl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</w:p>
    <w:p w14:paraId="1FFB2BB5" w14:textId="01C87ED2" w:rsidR="00950C0B" w:rsidRPr="00950C0B" w:rsidRDefault="00950C0B" w:rsidP="00950C0B">
      <w:pPr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03B5FD62" w14:textId="77C649D4" w:rsidR="00950C0B" w:rsidRPr="00950C0B" w:rsidRDefault="00950C0B" w:rsidP="00950C0B">
      <w:pPr>
        <w:tabs>
          <w:tab w:val="left" w:pos="7553"/>
        </w:tabs>
        <w:rPr>
          <w:rFonts w:ascii="Tahoma" w:eastAsia="Times New Roman" w:hAnsi="Tahoma" w:cs="Tahoma"/>
          <w:sz w:val="20"/>
          <w:szCs w:val="20"/>
          <w:lang w:val="de-AT" w:eastAsia="de-DE"/>
        </w:rPr>
      </w:pPr>
      <w:r>
        <w:rPr>
          <w:rFonts w:ascii="Tahoma" w:eastAsia="Times New Roman" w:hAnsi="Tahoma" w:cs="Tahoma"/>
          <w:sz w:val="20"/>
          <w:szCs w:val="20"/>
          <w:lang w:val="de-AT" w:eastAsia="de-DE"/>
        </w:rPr>
        <w:tab/>
      </w:r>
    </w:p>
    <w:sectPr w:rsidR="00950C0B" w:rsidRPr="00950C0B" w:rsidSect="005E19AC">
      <w:footerReference w:type="default" r:id="rId6"/>
      <w:type w:val="continuous"/>
      <w:pgSz w:w="11920" w:h="16840"/>
      <w:pgMar w:top="1428" w:right="130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D0D6E" w14:textId="77777777" w:rsidR="00300EDD" w:rsidRDefault="00300EDD">
      <w:pPr>
        <w:spacing w:after="0" w:line="240" w:lineRule="auto"/>
      </w:pPr>
      <w:r>
        <w:separator/>
      </w:r>
    </w:p>
  </w:endnote>
  <w:endnote w:type="continuationSeparator" w:id="0">
    <w:p w14:paraId="5FB71B8B" w14:textId="77777777" w:rsidR="00300EDD" w:rsidRDefault="0030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5209" w14:textId="4EFD3600" w:rsidR="00CE7AA7" w:rsidRPr="00630510" w:rsidRDefault="00CE7AA7" w:rsidP="00CE7AA7">
    <w:pPr>
      <w:tabs>
        <w:tab w:val="left" w:pos="8260"/>
      </w:tabs>
      <w:spacing w:before="35" w:after="0" w:line="240" w:lineRule="auto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630510">
      <w:rPr>
        <w:rFonts w:ascii="Tahoma" w:eastAsia="Tahoma" w:hAnsi="Tahoma" w:cs="Tahoma"/>
        <w:b/>
        <w:bCs/>
        <w:sz w:val="14"/>
        <w:szCs w:val="14"/>
        <w:lang w:val="de-AT"/>
      </w:rPr>
      <w:tab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t xml:space="preserve">Seite 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begin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instrText xml:space="preserve"> PAGE   \* MERGEFORMAT </w:instrTex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separate"/>
    </w:r>
    <w:r w:rsidR="000E68EE">
      <w:rPr>
        <w:rFonts w:ascii="Tahoma" w:eastAsia="Tahoma" w:hAnsi="Tahoma" w:cs="Tahoma"/>
        <w:b/>
        <w:bCs/>
        <w:noProof/>
        <w:sz w:val="14"/>
        <w:szCs w:val="14"/>
        <w:lang w:val="de-AT"/>
      </w:rPr>
      <w:t>1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end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t xml:space="preserve"> von 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begin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instrText xml:space="preserve"> NUMPAGES  \* Arabic  \* MERGEFORMAT </w:instrTex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separate"/>
    </w:r>
    <w:r w:rsidR="000E68EE">
      <w:rPr>
        <w:rFonts w:ascii="Tahoma" w:eastAsia="Tahoma" w:hAnsi="Tahoma" w:cs="Tahoma"/>
        <w:b/>
        <w:bCs/>
        <w:noProof/>
        <w:sz w:val="14"/>
        <w:szCs w:val="14"/>
        <w:lang w:val="de-AT"/>
      </w:rPr>
      <w:t>2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end"/>
    </w:r>
  </w:p>
  <w:p w14:paraId="0179F279" w14:textId="41A96AFB" w:rsidR="00CE7AA7" w:rsidRPr="00912E61" w:rsidRDefault="007D3315" w:rsidP="00CE7AA7">
    <w:pPr>
      <w:tabs>
        <w:tab w:val="left" w:pos="7020"/>
      </w:tabs>
      <w:spacing w:after="0" w:line="168" w:lineRule="exact"/>
      <w:ind w:left="116" w:right="-20"/>
      <w:rPr>
        <w:rFonts w:ascii="Tahoma" w:eastAsia="Tahoma" w:hAnsi="Tahoma" w:cs="Tahoma"/>
        <w:sz w:val="14"/>
        <w:szCs w:val="14"/>
        <w:lang w:val="de-AT"/>
      </w:rPr>
    </w:pPr>
    <w:r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                                                          </w:t>
    </w:r>
    <w:r w:rsidR="008C3FD1">
      <w:rPr>
        <w:rFonts w:ascii="Tahoma" w:eastAsia="Tahoma" w:hAnsi="Tahoma" w:cs="Tahoma"/>
        <w:spacing w:val="-1"/>
        <w:sz w:val="14"/>
        <w:szCs w:val="14"/>
        <w:lang w:val="de-AT"/>
      </w:rPr>
      <w:t xml:space="preserve">   </w:t>
    </w:r>
    <w:r w:rsidR="00754C23"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</w:t>
    </w:r>
    <w:r w:rsidR="005E19AC"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                    </w:t>
    </w:r>
    <w:r w:rsidR="00950C0B">
      <w:rPr>
        <w:rFonts w:ascii="Tahoma" w:eastAsia="Tahoma" w:hAnsi="Tahoma" w:cs="Tahoma"/>
        <w:spacing w:val="-1"/>
        <w:sz w:val="14"/>
        <w:szCs w:val="14"/>
        <w:lang w:val="de-AT"/>
      </w:rPr>
      <w:t xml:space="preserve"> </w:t>
    </w:r>
    <w:r w:rsidR="007D5D9A">
      <w:rPr>
        <w:rFonts w:ascii="Tahoma" w:eastAsia="Tahoma" w:hAnsi="Tahoma" w:cs="Tahoma"/>
        <w:spacing w:val="-1"/>
        <w:sz w:val="14"/>
        <w:szCs w:val="14"/>
        <w:lang w:val="de-AT"/>
      </w:rPr>
      <w:t xml:space="preserve">  </w:t>
    </w:r>
    <w:r w:rsidR="005E19AC">
      <w:rPr>
        <w:rFonts w:ascii="Tahoma" w:eastAsia="Tahoma" w:hAnsi="Tahoma" w:cs="Tahoma"/>
        <w:sz w:val="14"/>
        <w:szCs w:val="14"/>
        <w:lang w:val="de-AT"/>
      </w:rPr>
      <w:t>C</w:t>
    </w:r>
    <w:r w:rsidR="00950C0B">
      <w:rPr>
        <w:rFonts w:ascii="Tahoma" w:eastAsia="Tahoma" w:hAnsi="Tahoma" w:cs="Tahoma"/>
        <w:sz w:val="14"/>
        <w:szCs w:val="14"/>
        <w:lang w:val="de-AT"/>
      </w:rPr>
      <w:t>26</w:t>
    </w:r>
    <w:r w:rsidR="007D5D9A">
      <w:rPr>
        <w:rFonts w:ascii="Tahoma" w:eastAsia="Tahoma" w:hAnsi="Tahoma" w:cs="Tahoma"/>
        <w:sz w:val="14"/>
        <w:szCs w:val="14"/>
        <w:lang w:val="de-AT"/>
      </w:rPr>
      <w:t>3</w:t>
    </w:r>
    <w:r w:rsidR="00950C0B">
      <w:rPr>
        <w:rFonts w:ascii="Tahoma" w:eastAsia="Tahoma" w:hAnsi="Tahoma" w:cs="Tahoma"/>
        <w:sz w:val="14"/>
        <w:szCs w:val="14"/>
        <w:lang w:val="de-AT"/>
      </w:rPr>
      <w:t xml:space="preserve"> A&amp;B </w:t>
    </w:r>
    <w:r w:rsidR="005E19AC">
      <w:rPr>
        <w:rFonts w:ascii="Tahoma" w:eastAsia="Tahoma" w:hAnsi="Tahoma" w:cs="Tahoma"/>
        <w:sz w:val="14"/>
        <w:szCs w:val="14"/>
        <w:lang w:val="de-AT"/>
      </w:rPr>
      <w:t xml:space="preserve">Antrag Nachverrechnung </w:t>
    </w:r>
    <w:r w:rsidR="007D5D9A">
      <w:rPr>
        <w:rFonts w:ascii="Tahoma" w:eastAsia="Tahoma" w:hAnsi="Tahoma" w:cs="Tahoma"/>
        <w:sz w:val="14"/>
        <w:szCs w:val="14"/>
        <w:lang w:val="de-AT"/>
      </w:rPr>
      <w:t>NB</w:t>
    </w:r>
    <w:r w:rsidR="005E19AC">
      <w:rPr>
        <w:rFonts w:ascii="Tahoma" w:eastAsia="Tahoma" w:hAnsi="Tahoma" w:cs="Tahoma"/>
        <w:sz w:val="14"/>
        <w:szCs w:val="14"/>
        <w:lang w:val="de-AT"/>
      </w:rPr>
      <w:t xml:space="preserve"> V0</w:t>
    </w:r>
    <w:r w:rsidR="00950C0B">
      <w:rPr>
        <w:rFonts w:ascii="Tahoma" w:eastAsia="Tahoma" w:hAnsi="Tahoma" w:cs="Tahoma"/>
        <w:sz w:val="14"/>
        <w:szCs w:val="14"/>
        <w:lang w:val="de-AT"/>
      </w:rPr>
      <w:t>2</w:t>
    </w:r>
    <w:r w:rsidR="005E19AC">
      <w:rPr>
        <w:rFonts w:ascii="Tahoma" w:eastAsia="Tahoma" w:hAnsi="Tahoma" w:cs="Tahoma"/>
        <w:sz w:val="14"/>
        <w:szCs w:val="14"/>
        <w:lang w:val="de-AT"/>
      </w:rPr>
      <w:t>.00</w:t>
    </w:r>
  </w:p>
  <w:p w14:paraId="3E57BF35" w14:textId="339759E8" w:rsidR="00CE7AA7" w:rsidRPr="00912E61" w:rsidRDefault="00CE7AA7" w:rsidP="00CE7AA7">
    <w:pPr>
      <w:tabs>
        <w:tab w:val="left" w:pos="8040"/>
      </w:tabs>
      <w:spacing w:before="1" w:after="0" w:line="240" w:lineRule="auto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912E61">
      <w:rPr>
        <w:rFonts w:ascii="Tahoma" w:eastAsia="Tahoma" w:hAnsi="Tahoma" w:cs="Tahoma"/>
        <w:sz w:val="14"/>
        <w:szCs w:val="14"/>
        <w:lang w:val="de-AT"/>
      </w:rPr>
      <w:tab/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S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an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d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3"/>
        <w:sz w:val="14"/>
        <w:szCs w:val="14"/>
        <w:lang w:val="de-AT"/>
      </w:rPr>
      <w:t xml:space="preserve"> </w:t>
    </w:r>
    <w:r w:rsidR="005E19AC">
      <w:rPr>
        <w:rFonts w:ascii="Tahoma" w:eastAsia="Tahoma" w:hAnsi="Tahoma" w:cs="Tahoma"/>
        <w:spacing w:val="1"/>
        <w:sz w:val="14"/>
        <w:szCs w:val="14"/>
        <w:lang w:val="de-AT"/>
      </w:rPr>
      <w:t>10.07.2019</w:t>
    </w:r>
  </w:p>
  <w:p w14:paraId="474F3763" w14:textId="68760AC1" w:rsidR="00CE7AA7" w:rsidRPr="00912E61" w:rsidRDefault="00CE7AA7" w:rsidP="00CE7AA7">
    <w:pPr>
      <w:tabs>
        <w:tab w:val="left" w:pos="6940"/>
      </w:tabs>
      <w:spacing w:after="0" w:line="168" w:lineRule="exact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912E61">
      <w:rPr>
        <w:rFonts w:ascii="Tahoma" w:eastAsia="Tahoma" w:hAnsi="Tahoma" w:cs="Tahoma"/>
        <w:sz w:val="14"/>
        <w:szCs w:val="14"/>
        <w:lang w:val="de-AT"/>
      </w:rPr>
      <w:tab/>
    </w:r>
    <w:r w:rsidR="00317059">
      <w:rPr>
        <w:rFonts w:ascii="Tahoma" w:eastAsia="Tahoma" w:hAnsi="Tahoma" w:cs="Tahoma"/>
        <w:sz w:val="14"/>
        <w:szCs w:val="14"/>
        <w:lang w:val="de-AT"/>
      </w:rPr>
      <w:t xml:space="preserve">      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z w:val="14"/>
        <w:szCs w:val="14"/>
        <w:lang w:val="de-AT"/>
      </w:rPr>
      <w:t>rs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ll</w:t>
    </w:r>
    <w:r w:rsidRPr="00912E61">
      <w:rPr>
        <w:rFonts w:ascii="Tahoma" w:eastAsia="Tahoma" w:hAnsi="Tahoma" w:cs="Tahoma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-5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z w:val="14"/>
        <w:szCs w:val="14"/>
        <w:lang w:val="de-AT"/>
      </w:rPr>
      <w:t>v</w:t>
    </w:r>
    <w:r w:rsidRPr="00912E61">
      <w:rPr>
        <w:rFonts w:ascii="Tahoma" w:eastAsia="Tahoma" w:hAnsi="Tahoma" w:cs="Tahoma"/>
        <w:spacing w:val="3"/>
        <w:sz w:val="14"/>
        <w:szCs w:val="14"/>
        <w:lang w:val="de-AT"/>
      </w:rPr>
      <w:t>o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n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2"/>
        <w:sz w:val="14"/>
        <w:szCs w:val="14"/>
        <w:lang w:val="de-AT"/>
      </w:rPr>
      <w:t xml:space="preserve"> </w:t>
    </w:r>
    <w:r w:rsidR="00317059">
      <w:rPr>
        <w:rFonts w:ascii="Tahoma" w:eastAsia="Tahoma" w:hAnsi="Tahoma" w:cs="Tahoma"/>
        <w:sz w:val="14"/>
        <w:szCs w:val="14"/>
        <w:lang w:val="de-AT"/>
      </w:rPr>
      <w:t>QM</w:t>
    </w:r>
    <w:r w:rsidRPr="00912E61">
      <w:rPr>
        <w:rFonts w:ascii="Tahoma" w:eastAsia="Tahoma" w:hAnsi="Tahoma" w:cs="Tahoma"/>
        <w:spacing w:val="-4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z w:val="14"/>
        <w:szCs w:val="14"/>
        <w:lang w:val="de-AT"/>
      </w:rPr>
      <w:t>/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F</w:t>
    </w:r>
    <w:r w:rsidRPr="00912E61">
      <w:rPr>
        <w:rFonts w:ascii="Tahoma" w:eastAsia="Tahoma" w:hAnsi="Tahoma" w:cs="Tahoma"/>
        <w:sz w:val="14"/>
        <w:szCs w:val="14"/>
        <w:lang w:val="de-AT"/>
      </w:rPr>
      <w:t>r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i</w:t>
    </w:r>
    <w:r w:rsidRPr="00912E61">
      <w:rPr>
        <w:rFonts w:ascii="Tahoma" w:eastAsia="Tahoma" w:hAnsi="Tahoma" w:cs="Tahoma"/>
        <w:spacing w:val="2"/>
        <w:sz w:val="14"/>
        <w:szCs w:val="14"/>
        <w:lang w:val="de-AT"/>
      </w:rPr>
      <w:t>g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a</w:t>
    </w:r>
    <w:r w:rsidRPr="00912E61">
      <w:rPr>
        <w:rFonts w:ascii="Tahoma" w:eastAsia="Tahoma" w:hAnsi="Tahoma" w:cs="Tahoma"/>
        <w:sz w:val="14"/>
        <w:szCs w:val="14"/>
        <w:lang w:val="de-AT"/>
      </w:rPr>
      <w:t>b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5"/>
        <w:sz w:val="14"/>
        <w:szCs w:val="14"/>
        <w:lang w:val="de-AT"/>
      </w:rPr>
      <w:t xml:space="preserve"> </w:t>
    </w:r>
    <w:r w:rsidR="00317059">
      <w:rPr>
        <w:rFonts w:ascii="Tahoma" w:eastAsia="Tahoma" w:hAnsi="Tahoma" w:cs="Tahoma"/>
        <w:sz w:val="14"/>
        <w:szCs w:val="14"/>
        <w:lang w:val="de-AT"/>
      </w:rPr>
      <w:t>IMB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B501" w14:textId="77777777" w:rsidR="00300EDD" w:rsidRDefault="00300EDD">
      <w:pPr>
        <w:spacing w:after="0" w:line="240" w:lineRule="auto"/>
      </w:pPr>
      <w:r>
        <w:separator/>
      </w:r>
    </w:p>
  </w:footnote>
  <w:footnote w:type="continuationSeparator" w:id="0">
    <w:p w14:paraId="1F37B36A" w14:textId="77777777" w:rsidR="00300EDD" w:rsidRDefault="00300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A94"/>
    <w:rsid w:val="00007A14"/>
    <w:rsid w:val="00077401"/>
    <w:rsid w:val="000E68EE"/>
    <w:rsid w:val="00171C28"/>
    <w:rsid w:val="001E2FF1"/>
    <w:rsid w:val="002809EB"/>
    <w:rsid w:val="002B2522"/>
    <w:rsid w:val="00300EDD"/>
    <w:rsid w:val="00301ABE"/>
    <w:rsid w:val="00317059"/>
    <w:rsid w:val="00327638"/>
    <w:rsid w:val="003629F7"/>
    <w:rsid w:val="003B1AE6"/>
    <w:rsid w:val="00555E39"/>
    <w:rsid w:val="00574E99"/>
    <w:rsid w:val="005D48F2"/>
    <w:rsid w:val="005E19AC"/>
    <w:rsid w:val="00630510"/>
    <w:rsid w:val="006A054F"/>
    <w:rsid w:val="00754C23"/>
    <w:rsid w:val="00780E79"/>
    <w:rsid w:val="007D3315"/>
    <w:rsid w:val="007D5D9A"/>
    <w:rsid w:val="00860CBA"/>
    <w:rsid w:val="008A314A"/>
    <w:rsid w:val="008A7C7B"/>
    <w:rsid w:val="008B57FC"/>
    <w:rsid w:val="008C3FD1"/>
    <w:rsid w:val="008E7D53"/>
    <w:rsid w:val="00950C0B"/>
    <w:rsid w:val="009F5639"/>
    <w:rsid w:val="00A87A21"/>
    <w:rsid w:val="00A87A9C"/>
    <w:rsid w:val="00AB52A3"/>
    <w:rsid w:val="00AC08A4"/>
    <w:rsid w:val="00AD20BE"/>
    <w:rsid w:val="00AF3676"/>
    <w:rsid w:val="00B47CDD"/>
    <w:rsid w:val="00B54A2E"/>
    <w:rsid w:val="00C9276D"/>
    <w:rsid w:val="00CE6AAB"/>
    <w:rsid w:val="00CE7AA7"/>
    <w:rsid w:val="00D40846"/>
    <w:rsid w:val="00D739DB"/>
    <w:rsid w:val="00D97D7C"/>
    <w:rsid w:val="00DA7A94"/>
    <w:rsid w:val="00E53621"/>
    <w:rsid w:val="00E9721D"/>
    <w:rsid w:val="00F34135"/>
    <w:rsid w:val="00F3557E"/>
    <w:rsid w:val="00F61886"/>
    <w:rsid w:val="00F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9D76A"/>
  <w15:docId w15:val="{5D0A809B-0A5D-4EC1-A304-0E24328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A3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A314A"/>
  </w:style>
  <w:style w:type="paragraph" w:styleId="Fuzeile">
    <w:name w:val="footer"/>
    <w:basedOn w:val="Standard"/>
    <w:link w:val="FuzeileZchn"/>
    <w:uiPriority w:val="99"/>
    <w:unhideWhenUsed/>
    <w:rsid w:val="008A3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14A"/>
  </w:style>
  <w:style w:type="paragraph" w:customStyle="1" w:styleId="Adresse">
    <w:name w:val="Adresse"/>
    <w:basedOn w:val="Standard"/>
    <w:rsid w:val="00555E39"/>
    <w:pPr>
      <w:widowControl/>
      <w:spacing w:after="0" w:line="240" w:lineRule="auto"/>
    </w:pPr>
    <w:rPr>
      <w:rFonts w:ascii="Tahoma" w:eastAsia="Times New Roman" w:hAnsi="Tahoma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555E39"/>
    <w:pPr>
      <w:widowControl/>
      <w:spacing w:before="120" w:after="0" w:line="240" w:lineRule="auto"/>
      <w:jc w:val="both"/>
    </w:pPr>
    <w:rPr>
      <w:rFonts w:ascii="Tahoma" w:eastAsia="Times New Roman" w:hAnsi="Tahoma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555E39"/>
    <w:rPr>
      <w:rFonts w:ascii="Tahoma" w:eastAsia="Times New Roman" w:hAnsi="Tahoma" w:cs="Times New Roman"/>
      <w:sz w:val="24"/>
      <w:szCs w:val="20"/>
      <w:lang w:val="de-DE" w:eastAsia="de-DE"/>
    </w:rPr>
  </w:style>
  <w:style w:type="table" w:styleId="Tabellenraster">
    <w:name w:val="Table Grid"/>
    <w:basedOn w:val="NormaleTabelle"/>
    <w:rsid w:val="00F3413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D40846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950C0B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[Empfänger eingeben]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[Empfänger eingeben]</dc:title>
  <dc:creator>ebnera</dc:creator>
  <cp:lastModifiedBy>Haller Andreas</cp:lastModifiedBy>
  <cp:revision>34</cp:revision>
  <cp:lastPrinted>2019-07-10T13:02:00Z</cp:lastPrinted>
  <dcterms:created xsi:type="dcterms:W3CDTF">2017-07-24T16:35:00Z</dcterms:created>
  <dcterms:modified xsi:type="dcterms:W3CDTF">2019-07-10T13:34:00Z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LastSaved">
    <vt:filetime>2017-07-24T00:00:00Z</vt:filetime>
  </property>
</Properties>
</file>